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18" w:rsidRPr="004C1B18" w:rsidRDefault="004C1B18" w:rsidP="004C1B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ПОЛОЖЕНИЕ 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ОБ ОРГАНИЗАЦИИ И ПРОВЕДЕНИИ РЕГИОНАЛЬНОГО/ОТРАСЛЕВОГО </w:t>
      </w:r>
      <w:proofErr w:type="gramStart"/>
      <w:r w:rsidRPr="004C1B1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ЭТАПА ВСЕРОССИЙСКОГО КОНКУРСА ПРОФЕССИОНАЛЬНОГО МАСТЕРСТВА РАБОТНИКОВ СФЕРЫ ТУРИЗМА</w:t>
      </w:r>
      <w:proofErr w:type="gramEnd"/>
      <w:r w:rsidRPr="004C1B1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«</w:t>
      </w:r>
      <w:proofErr w:type="gramStart"/>
      <w:r w:rsidRPr="004C1B1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ЛУЧШИЙ</w:t>
      </w:r>
      <w:proofErr w:type="gramEnd"/>
      <w:r w:rsidRPr="004C1B1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ПО ПРОФЕССИИ В ИНДУСТРИИ ТУРИЗМА» 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B18" w:rsidRPr="004C1B18" w:rsidRDefault="004C1B18" w:rsidP="004C1B18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Настоящее Положение определяет порядок и условия организации и проведения регионального/отраслевого </w:t>
      </w:r>
      <w:proofErr w:type="gramStart"/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 Всероссийского конкурса профессионального мастерства работников сферы</w:t>
      </w:r>
      <w:proofErr w:type="gramEnd"/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туризма «Лучший по профессии в индустрии туризма» (далее - Порядок).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Всероссийский конкурс профессионального мастерства работников сферы туризма «Лучший по профессии в индустрии туризма» (далее - Конкурс) проводится ежегодно Федеральным агентством по туризму (далее – Ростуризм) совместно с заинтересованными федеральными органами власти и органами власти субъектов Российской Федерации, а также отраслевыми объединениями в сфере туризма.</w:t>
      </w:r>
    </w:p>
    <w:p w:rsidR="004C1B18" w:rsidRPr="004C1B18" w:rsidRDefault="004C1B18" w:rsidP="004C1B18">
      <w:pPr>
        <w:widowControl w:val="0"/>
        <w:tabs>
          <w:tab w:val="left" w:pos="790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Целями Конкурса являются:</w:t>
      </w: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C1B18" w:rsidRPr="004C1B18" w:rsidRDefault="004C1B18" w:rsidP="004C1B18">
      <w:pPr>
        <w:numPr>
          <w:ilvl w:val="0"/>
          <w:numId w:val="1"/>
        </w:numPr>
        <w:suppressAutoHyphens/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B18">
        <w:rPr>
          <w:rFonts w:ascii="Times New Roman" w:eastAsia="Calibri" w:hAnsi="Times New Roman" w:cs="Times New Roman"/>
          <w:sz w:val="28"/>
          <w:szCs w:val="28"/>
        </w:rPr>
        <w:t>повышение качества обслуживания в туристской индустрии;</w:t>
      </w:r>
    </w:p>
    <w:p w:rsidR="004C1B18" w:rsidRPr="004C1B18" w:rsidRDefault="004C1B18" w:rsidP="004C1B18">
      <w:pPr>
        <w:numPr>
          <w:ilvl w:val="0"/>
          <w:numId w:val="1"/>
        </w:numPr>
        <w:suppressAutoHyphens/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B18">
        <w:rPr>
          <w:rFonts w:ascii="Times New Roman" w:eastAsia="Calibri" w:hAnsi="Times New Roman" w:cs="Times New Roman"/>
          <w:sz w:val="28"/>
          <w:szCs w:val="28"/>
        </w:rPr>
        <w:t>повышение престижности туристских профессий;</w:t>
      </w:r>
    </w:p>
    <w:p w:rsidR="004C1B18" w:rsidRPr="004C1B18" w:rsidRDefault="004C1B18" w:rsidP="004C1B18">
      <w:pPr>
        <w:numPr>
          <w:ilvl w:val="0"/>
          <w:numId w:val="1"/>
        </w:numPr>
        <w:suppressAutoHyphens/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B18">
        <w:rPr>
          <w:rFonts w:ascii="Times New Roman" w:eastAsia="Calibri" w:hAnsi="Times New Roman" w:cs="Times New Roman"/>
          <w:sz w:val="28"/>
          <w:szCs w:val="28"/>
        </w:rPr>
        <w:t xml:space="preserve">привлечение квалифицированных специалистов </w:t>
      </w:r>
      <w:r w:rsidRPr="004C1B18">
        <w:rPr>
          <w:rFonts w:ascii="Times New Roman" w:eastAsia="Calibri" w:hAnsi="Times New Roman" w:cs="Times New Roman"/>
          <w:bCs/>
          <w:sz w:val="28"/>
          <w:szCs w:val="28"/>
        </w:rPr>
        <w:t>в индустрию туризма;</w:t>
      </w:r>
    </w:p>
    <w:p w:rsidR="004C1B18" w:rsidRPr="004C1B18" w:rsidRDefault="004C1B18" w:rsidP="004C1B18">
      <w:pPr>
        <w:numPr>
          <w:ilvl w:val="0"/>
          <w:numId w:val="1"/>
        </w:numPr>
        <w:suppressAutoHyphens/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B18">
        <w:rPr>
          <w:rFonts w:ascii="Times New Roman" w:eastAsia="Calibri" w:hAnsi="Times New Roman" w:cs="Times New Roman"/>
          <w:sz w:val="28"/>
          <w:szCs w:val="28"/>
        </w:rPr>
        <w:t>повышение востребованности выпускников образовательных организаций на рынке труда;</w:t>
      </w:r>
    </w:p>
    <w:p w:rsidR="004C1B18" w:rsidRPr="004C1B18" w:rsidRDefault="004C1B18" w:rsidP="004C1B18">
      <w:pPr>
        <w:numPr>
          <w:ilvl w:val="0"/>
          <w:numId w:val="1"/>
        </w:numPr>
        <w:suppressAutoHyphens/>
        <w:spacing w:after="0" w:line="240" w:lineRule="auto"/>
        <w:ind w:left="10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1B18">
        <w:rPr>
          <w:rFonts w:ascii="Times New Roman" w:eastAsia="Calibri" w:hAnsi="Times New Roman" w:cs="Times New Roman"/>
          <w:bCs/>
          <w:sz w:val="28"/>
          <w:szCs w:val="28"/>
        </w:rPr>
        <w:t>пропаганда достижений</w:t>
      </w:r>
      <w:r w:rsidRPr="004C1B1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4C1B18">
        <w:rPr>
          <w:rFonts w:ascii="Times New Roman" w:eastAsia="Calibri" w:hAnsi="Times New Roman" w:cs="Times New Roman"/>
          <w:bCs/>
          <w:sz w:val="28"/>
          <w:szCs w:val="28"/>
        </w:rPr>
        <w:t>и обмен передовым</w:t>
      </w:r>
      <w:r w:rsidRPr="004C1B1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4C1B18">
        <w:rPr>
          <w:rFonts w:ascii="Times New Roman" w:eastAsia="Calibri" w:hAnsi="Times New Roman" w:cs="Times New Roman"/>
          <w:bCs/>
          <w:sz w:val="28"/>
          <w:szCs w:val="28"/>
        </w:rPr>
        <w:t>опытом в индустрии туризма.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Конкурс проводится ежегодно в два этапа - на уровне субъектов Российской Федерации, а также отраслевых объединений в сфере туризма (далее – региональный/отраслевой этап) и на федеральном уровне (далее — федеральный этап).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номинаций и сроки проведения Конкурса ежегодно утверждаются Приказом Ростуризма.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номинантов в Конкурсе является бесплатным.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Конкурс на уровне субъектов Российской Федерации представляет собой </w:t>
      </w:r>
      <w:r w:rsidRPr="004C1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очные</w:t>
      </w: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(при необходимости – с применением дистанционных технологий) </w:t>
      </w: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соревнования, предусматривающие выполнение конкурсных заданий, включая проверку теоретических знаний участников конкурса и выполнение ими практических заданий, а так же экспертную оценку профессиональных компетенций участников.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1B18" w:rsidRPr="004C1B18" w:rsidRDefault="004C1B18" w:rsidP="004C1B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1B18" w:rsidRPr="004C1B18" w:rsidRDefault="004C1B18" w:rsidP="004C1B18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Участники Конкурса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Конкурсе могут принять участие граждане — работники организаций туристской индустрии, стаж которых составляет не менее трех лет по соответствующей профессии и надлежащим образом исполняющие свои трудовые функции.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не допускаются работники, имеющие нарушения трудовой дисциплины и требований охраны труда.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 участию в Конкурсе не допускаются победители и призеры Конкурса прошлых лет.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конкурсе могут принять участие </w:t>
      </w:r>
      <w:proofErr w:type="spellStart"/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и индивидуальные предприниматели при условии соответствия требованиям, указанным в п. 6 настоящего Положения.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B18" w:rsidRPr="004C1B18" w:rsidRDefault="004C1B18" w:rsidP="004C1B18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Организация и проведение конкурса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и методическое обеспечение и координацию работы по организации и проведению конкурса в субъекте Российской Федерации осуществляет уполномоченный орган исполнительной власти субъекта Российской Федерации в сфере туризма, либо </w:t>
      </w: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отраслевое объединение в сфере туризма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B18" w:rsidRPr="004C1B18" w:rsidRDefault="004C1B18" w:rsidP="004C1B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Уполномоченный орган исполнительной власти субъекта Российской Федерации в сфере туризма либо </w:t>
      </w: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отраслевое объединение в сфере туризма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 </w:t>
      </w:r>
    </w:p>
    <w:p w:rsidR="004C1B18" w:rsidRPr="004C1B18" w:rsidRDefault="004C1B18" w:rsidP="004C1B18">
      <w:pPr>
        <w:numPr>
          <w:ilvl w:val="0"/>
          <w:numId w:val="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согласование плана мероприятий по проведению регионального/отраслевого этапа Конкурса;</w:t>
      </w:r>
    </w:p>
    <w:p w:rsidR="004C1B18" w:rsidRPr="004C1B18" w:rsidRDefault="004C1B18" w:rsidP="004C1B18">
      <w:pPr>
        <w:numPr>
          <w:ilvl w:val="0"/>
          <w:numId w:val="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порядке и условиях проведения Конкурса;</w:t>
      </w:r>
    </w:p>
    <w:p w:rsidR="004C1B18" w:rsidRPr="004C1B18" w:rsidRDefault="004C1B18" w:rsidP="004C1B18">
      <w:pPr>
        <w:numPr>
          <w:ilvl w:val="0"/>
          <w:numId w:val="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и рассмотрение поступивших заявок с необходимыми материалами и документами для участия в Конкурсе;</w:t>
      </w:r>
    </w:p>
    <w:p w:rsidR="004C1B18" w:rsidRPr="004C1B18" w:rsidRDefault="004C1B18" w:rsidP="004C1B18"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в личном кабинете Координатора на электронном ресурсе Конкурса;</w:t>
      </w:r>
    </w:p>
    <w:p w:rsidR="004C1B18" w:rsidRPr="004C1B18" w:rsidRDefault="004C1B18" w:rsidP="004C1B18">
      <w:pPr>
        <w:numPr>
          <w:ilvl w:val="0"/>
          <w:numId w:val="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работы по освещению в средствах массовой информации материалов о проведении Конкурса и его итогах. </w:t>
      </w:r>
    </w:p>
    <w:p w:rsidR="004C1B18" w:rsidRPr="004C1B18" w:rsidRDefault="004C1B18" w:rsidP="004C1B1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Для решения указанных вопросов и 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проведения регионального/отраслевого этапа Конкурса 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уполномоченным органом исполнительной власти субъекта Российской Федерации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в сфере туризма  либо отраслевым объединением в сфере туризма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могут быть сформированы конкурсная 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 рабочая группа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(далее ‒ 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комиссия, Рабочая группа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).</w:t>
      </w:r>
      <w:proofErr w:type="gramEnd"/>
    </w:p>
    <w:p w:rsidR="004C1B18" w:rsidRPr="004C1B18" w:rsidRDefault="004C1B18" w:rsidP="004C1B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проведении регионального</w:t>
      </w: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/отраслевого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Конкурсная комиссия может использовать Рекомендации по организации и проведению регионального/отраслевого </w:t>
      </w:r>
      <w:proofErr w:type="gramStart"/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Всероссийского конкурса профессионального мастерства работников сферы</w:t>
      </w:r>
      <w:proofErr w:type="gramEnd"/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«Лучший по 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профессии в индустрии туризма», разработанные Федеральным агентством по туризму. </w:t>
      </w:r>
    </w:p>
    <w:p w:rsidR="004C1B18" w:rsidRPr="004C1B18" w:rsidRDefault="004C1B18" w:rsidP="004C1B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Порядок проведения </w:t>
      </w:r>
      <w:r w:rsidRPr="004C1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очных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(при необходимости – с применением дистанционных технологий) 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регионального</w:t>
      </w: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/отраслевого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определяется уполномоченным органом исполнительной власти субъекта Российской Федерации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либо отраслевым объединением в сфере туризма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4C1B18" w:rsidRDefault="004C1B18" w:rsidP="00241F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Организации, выдвигающие для участия в Конкурсе работников, а также </w:t>
      </w:r>
      <w:proofErr w:type="spellStart"/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и индивидуальные предприниматели направляют  в уполномоченный орган исполнительной власти субъекта Российской Федерации, с описью, следующие документы:</w:t>
      </w:r>
    </w:p>
    <w:p w:rsidR="00241FAF" w:rsidRPr="00241FAF" w:rsidRDefault="00241FAF" w:rsidP="00241F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B18" w:rsidRPr="004C1B18" w:rsidRDefault="004C1B18" w:rsidP="004C1B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ПЕРЕЧЕНЬ 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ДОКУМЕНТОВ, ВКЛЮЧАЕМЫХ В ЗАЯВКУ ДЛЯ УЧАСТИЯ В РЕГИОНАЛЬНОМ/ОТРАСЛЕВОМ ЭТАПЕ ВСЕРОССИЙСКОГО </w:t>
      </w:r>
      <w:proofErr w:type="gramStart"/>
      <w:r w:rsidRPr="004C1B1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КОНКУРСА ПРОФЕССИОНАЛЬНОГО МАСТЕРСТВА РАБОТНИКОВ СФЕРЫ ТУРИЗМА</w:t>
      </w:r>
      <w:proofErr w:type="gramEnd"/>
      <w:r w:rsidRPr="004C1B1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proofErr w:type="gramStart"/>
      <w:r w:rsidRPr="004C1B1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ЛУЧШИЙ</w:t>
      </w:r>
      <w:proofErr w:type="gramEnd"/>
      <w:r w:rsidRPr="004C1B1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ПО ПРОФЕССИИ В ИНДУСТРИИ ТУРИЗМА»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C1B18" w:rsidRPr="004C1B18" w:rsidRDefault="004C1B18" w:rsidP="004C1B18">
      <w:pPr>
        <w:tabs>
          <w:tab w:val="center" w:pos="503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Конкурса (</w:t>
      </w:r>
      <w:proofErr w:type="spellStart"/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самозанятыми</w:t>
      </w:r>
      <w:proofErr w:type="spellEnd"/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гражданами и индивидуальными предпринимателями не предоставляется).</w:t>
      </w:r>
    </w:p>
    <w:p w:rsidR="004C1B18" w:rsidRPr="004C1B18" w:rsidRDefault="004C1B18" w:rsidP="004C1B18">
      <w:pPr>
        <w:tabs>
          <w:tab w:val="center" w:pos="503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2) Анкета участника с указанием паспортных данных и личного контактного телефона и иных способов оперативной связи. Анкета предоставляется в формате .</w:t>
      </w:r>
      <w:proofErr w:type="spellStart"/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Jpeg</w:t>
      </w:r>
      <w:proofErr w:type="spellEnd"/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(скан‒копия) и .</w:t>
      </w:r>
      <w:proofErr w:type="spellStart"/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doc</w:t>
      </w:r>
      <w:proofErr w:type="spellEnd"/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.</w:t>
      </w:r>
      <w:proofErr w:type="spellStart"/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docx</w:t>
      </w:r>
      <w:proofErr w:type="spellEnd"/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(в редактируемом формате).</w:t>
      </w:r>
    </w:p>
    <w:p w:rsidR="004C1B18" w:rsidRPr="004C1B18" w:rsidRDefault="004C1B18" w:rsidP="004C1B18">
      <w:pPr>
        <w:tabs>
          <w:tab w:val="center" w:pos="503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3)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4C1B18" w:rsidRPr="004C1B18" w:rsidRDefault="004C1B18" w:rsidP="004C1B18">
      <w:pPr>
        <w:tabs>
          <w:tab w:val="center" w:pos="503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4) Характеристика на участника конкурса, отражающая: основные итоги профессиональной деятельности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</w:t>
      </w:r>
    </w:p>
    <w:p w:rsidR="004C1B18" w:rsidRPr="004C1B18" w:rsidRDefault="004C1B18" w:rsidP="004C1B18">
      <w:pPr>
        <w:tabs>
          <w:tab w:val="center" w:pos="503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4C1B18" w:rsidRPr="004C1B18" w:rsidRDefault="004C1B18" w:rsidP="004C1B18">
      <w:pPr>
        <w:tabs>
          <w:tab w:val="center" w:pos="503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C1B18" w:rsidRPr="004C1B18" w:rsidRDefault="004C1B18" w:rsidP="004C1B18">
      <w:pPr>
        <w:tabs>
          <w:tab w:val="center" w:pos="503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Дополнительные документы (предоставляются по желанию участника Конкурса):</w:t>
      </w:r>
    </w:p>
    <w:p w:rsidR="004C1B18" w:rsidRPr="004C1B18" w:rsidRDefault="004C1B18" w:rsidP="004C1B18">
      <w:pPr>
        <w:tabs>
          <w:tab w:val="center" w:pos="503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5) 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:rsidR="004C1B18" w:rsidRPr="004C1B18" w:rsidRDefault="004C1B18" w:rsidP="004C1B18">
      <w:pPr>
        <w:tabs>
          <w:tab w:val="center" w:pos="503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6) Фото и видеоматериалы, характеризующие работу номинанта, (посредством систем электронного </w:t>
      </w:r>
      <w:proofErr w:type="spellStart"/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файлообмена</w:t>
      </w:r>
      <w:proofErr w:type="spellEnd"/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).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7) Иные документы на усмотрение заявителя.</w:t>
      </w:r>
    </w:p>
    <w:p w:rsidR="004C1B18" w:rsidRPr="004C1B18" w:rsidRDefault="004C1B18" w:rsidP="004C1B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Для оценки теоретических знаний и практических навыков участников Конкурса уполномоченный орган исполнительной власти субъекта Российской Федерации либо </w:t>
      </w: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отраслевое объединение в сфере туризма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соответствующие экспертные группы (далее ‒ Экспертные группы).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работ по оценке результатов выполнения конкурсных заданий и </w:t>
      </w:r>
      <w:proofErr w:type="spellStart"/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номинированию</w:t>
      </w:r>
      <w:proofErr w:type="spellEnd"/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Экспертные группы могут использовать Рекомендации по организации и проведению регионального/отраслевого </w:t>
      </w:r>
      <w:proofErr w:type="gramStart"/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Всероссийского конкурса профессионального мастерства работников сферы</w:t>
      </w:r>
      <w:proofErr w:type="gramEnd"/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«Лучший по профессии в индустрии туризма», разработанные Федеральным агентством по туризму.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Результаты 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оценке результатов выполнения конкурсных заданий и </w:t>
      </w:r>
      <w:proofErr w:type="spellStart"/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номинированию</w:t>
      </w:r>
      <w:proofErr w:type="spellEnd"/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фиксируются в ведомостях и протоколах по формам, указанным в Приложениях 3‒5 к настоящему Положению. 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Победители получают право продолжить участие в федеральном этапе Конкурса. 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победителях Конкурса на региональном/отраслевом этапе направляется органами исполнительной власти субъектов Российской Федерации в Федеральное агентство по туризму 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редством электронного ресурса 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www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spellStart"/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lpptourism</w:t>
      </w:r>
      <w:proofErr w:type="spellEnd"/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spellStart"/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ru</w:t>
      </w:r>
      <w:proofErr w:type="spellEnd"/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федеральном этапе Конкурса в срок до дня окончания регионального/отраслевого этапа Конкурса включительно. 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Победители регионального/отраслевого этапа Конкурса награждаются дипломами</w:t>
      </w:r>
      <w:r w:rsidRPr="004C1B1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от организаторов Конкурса</w:t>
      </w: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 же могут быть отмечены иным способом на усмотрение органа исполнительной власти субъектов Российской Федерации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отраслевого объединения в сфере туризма.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регионального/отраслевого этапа Конкурса осуществляется уполномоченным органом исполнительной власти субъекта Российской Федерации </w:t>
      </w: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туризма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отраслевым объединением в сфере туризма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региональных средств массовой информации, включая периодические издания, радио и/или телевидение, Интернет-ресурсы</w:t>
      </w:r>
      <w:r w:rsidRPr="004C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C1B1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1B18" w:rsidRPr="004C1B18" w:rsidRDefault="00241FAF" w:rsidP="004C1B18">
      <w:pPr>
        <w:suppressAutoHyphens/>
        <w:spacing w:after="0" w:line="264" w:lineRule="auto"/>
        <w:ind w:left="522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Приложение 1</w:t>
      </w:r>
    </w:p>
    <w:p w:rsidR="004C1B18" w:rsidRPr="004C1B18" w:rsidRDefault="004C1B18" w:rsidP="004C1B18">
      <w:pPr>
        <w:suppressAutoHyphens/>
        <w:spacing w:after="0" w:line="264" w:lineRule="auto"/>
        <w:ind w:left="52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C1B18" w:rsidRPr="004C1B18" w:rsidRDefault="004C1B18" w:rsidP="004C1B18">
      <w:pPr>
        <w:suppressAutoHyphens/>
        <w:spacing w:after="0" w:line="264" w:lineRule="auto"/>
        <w:ind w:left="52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</w:t>
      </w:r>
    </w:p>
    <w:p w:rsidR="004C1B18" w:rsidRPr="004C1B18" w:rsidRDefault="004C1B18" w:rsidP="004C1B18">
      <w:pPr>
        <w:suppressAutoHyphens/>
        <w:spacing w:after="0" w:line="264" w:lineRule="auto"/>
        <w:ind w:left="52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</w:t>
      </w: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vertAlign w:val="superscript"/>
          <w:lang w:eastAsia="ru-RU"/>
        </w:rPr>
        <w:t>наименование уполномоченного органа субъекта Российской Федерации</w:t>
      </w: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)</w:t>
      </w:r>
    </w:p>
    <w:p w:rsidR="004C1B18" w:rsidRPr="004C1B18" w:rsidRDefault="004C1B18" w:rsidP="004C1B18">
      <w:pPr>
        <w:suppressAutoHyphens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C1B18" w:rsidRPr="004C1B18" w:rsidRDefault="004C1B18" w:rsidP="004C1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C1B18" w:rsidRPr="004C1B18" w:rsidRDefault="004C1B18" w:rsidP="004C1B18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>ЗАЯВЛЕНИЕ</w:t>
      </w:r>
    </w:p>
    <w:p w:rsidR="004C1B18" w:rsidRPr="004C1B18" w:rsidRDefault="004C1B18" w:rsidP="004C1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об участии во Всероссийском конкурсе профессионального мастерства </w:t>
      </w:r>
    </w:p>
    <w:p w:rsidR="004C1B18" w:rsidRPr="004C1B18" w:rsidRDefault="004C1B18" w:rsidP="004C1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«</w:t>
      </w:r>
      <w:proofErr w:type="gramStart"/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Лучший</w:t>
      </w:r>
      <w:proofErr w:type="gramEnd"/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по профессии в индустрии туризма» по номинации</w:t>
      </w:r>
    </w:p>
    <w:p w:rsidR="004C1B18" w:rsidRPr="004C1B18" w:rsidRDefault="004C1B18" w:rsidP="004C1B18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___________________________________________________________</w:t>
      </w:r>
    </w:p>
    <w:p w:rsidR="004C1B18" w:rsidRPr="004C1B18" w:rsidRDefault="004C1B18" w:rsidP="004C1B1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4C1B18" w:rsidRPr="004C1B18" w:rsidRDefault="004C1B18" w:rsidP="004C1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Настоящим </w:t>
      </w:r>
    </w:p>
    <w:p w:rsidR="004C1B18" w:rsidRPr="004C1B18" w:rsidRDefault="004C1B18" w:rsidP="004C1B1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_______________________________________________________________________________________________</w:t>
      </w:r>
    </w:p>
    <w:p w:rsidR="004C1B18" w:rsidRPr="004C1B18" w:rsidRDefault="004C1B18" w:rsidP="004C1B1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_______________________________________________________________________________________________</w:t>
      </w:r>
    </w:p>
    <w:p w:rsidR="004C1B18" w:rsidRPr="004C1B18" w:rsidRDefault="004C1B18" w:rsidP="004C1B18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vertAlign w:val="superscript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vertAlign w:val="superscript"/>
          <w:lang w:eastAsia="ru-RU"/>
        </w:rPr>
        <w:t xml:space="preserve">         (наименование юридического лица)</w:t>
      </w:r>
    </w:p>
    <w:p w:rsidR="004C1B18" w:rsidRPr="004C1B18" w:rsidRDefault="004C1B18" w:rsidP="004C1B1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адрес_________________________________________________________________________________________</w:t>
      </w:r>
    </w:p>
    <w:p w:rsidR="004C1B18" w:rsidRPr="004C1B18" w:rsidRDefault="004C1B18" w:rsidP="004C1B1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ИНН__________________________________________________________________________________________</w:t>
      </w:r>
    </w:p>
    <w:p w:rsidR="004C1B18" w:rsidRPr="004C1B18" w:rsidRDefault="004C1B18" w:rsidP="004C1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Контактные телефоны; факс; адрес </w:t>
      </w:r>
      <w:proofErr w:type="spellStart"/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эл</w:t>
      </w:r>
      <w:proofErr w:type="gramStart"/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.п</w:t>
      </w:r>
      <w:proofErr w:type="gramEnd"/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очты</w:t>
      </w:r>
      <w:proofErr w:type="spellEnd"/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; официального сайта :</w:t>
      </w:r>
    </w:p>
    <w:p w:rsidR="004C1B18" w:rsidRPr="004C1B18" w:rsidRDefault="004C1B18" w:rsidP="004C1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4C1B18" w:rsidRPr="004C1B18" w:rsidRDefault="004C1B18" w:rsidP="004C1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__________________________________________________________________________________________</w:t>
      </w:r>
    </w:p>
    <w:p w:rsidR="004C1B18" w:rsidRPr="004C1B18" w:rsidRDefault="004C1B18" w:rsidP="004C1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vertAlign w:val="superscript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vertAlign w:val="superscript"/>
          <w:lang w:eastAsia="ru-RU"/>
        </w:rPr>
        <w:t>(указать)</w:t>
      </w:r>
    </w:p>
    <w:p w:rsidR="004C1B18" w:rsidRPr="004C1B18" w:rsidRDefault="004C1B18" w:rsidP="004C1B1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заявляет об участии ________________________________________________________________________</w:t>
      </w:r>
    </w:p>
    <w:p w:rsidR="004C1B18" w:rsidRPr="004C1B18" w:rsidRDefault="004C1B18" w:rsidP="004C1B1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vertAlign w:val="superscript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(Ф.И.О. участника конкурса)</w:t>
      </w:r>
    </w:p>
    <w:p w:rsidR="004C1B18" w:rsidRPr="004C1B18" w:rsidRDefault="004C1B18" w:rsidP="004C1B1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во Всероссийском конкурсе «</w:t>
      </w:r>
      <w:proofErr w:type="gramStart"/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Лучший</w:t>
      </w:r>
      <w:proofErr w:type="gramEnd"/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по профессии в индустрии туризма», проводимом в 20____ году, по номинации _________________________________________________________________________________</w:t>
      </w:r>
    </w:p>
    <w:p w:rsidR="004C1B18" w:rsidRPr="004C1B18" w:rsidRDefault="004C1B18" w:rsidP="004C1B18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4C1B18" w:rsidRPr="004C1B18" w:rsidRDefault="004C1B18" w:rsidP="004C1B18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 условиями и порядком проведения конкурса ознакомлены и согласны.</w:t>
      </w:r>
    </w:p>
    <w:p w:rsidR="004C1B18" w:rsidRPr="004C1B18" w:rsidRDefault="004C1B18" w:rsidP="004C1B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4C1B18" w:rsidRPr="004C1B18" w:rsidRDefault="004C1B18" w:rsidP="004C1B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 приложении к заявлению прилагаются документы, предусмотренные рекомендациям по организации и проведению Всероссийского конкурса профессионального мастерства «</w:t>
      </w:r>
      <w:proofErr w:type="gramStart"/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Лучший</w:t>
      </w:r>
      <w:proofErr w:type="gramEnd"/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по профессии в индустрии туризма»:</w:t>
      </w:r>
    </w:p>
    <w:p w:rsidR="004C1B18" w:rsidRPr="004C1B18" w:rsidRDefault="004C1B18" w:rsidP="004C1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1._______________________________________________________________________________________</w:t>
      </w:r>
    </w:p>
    <w:p w:rsidR="004C1B18" w:rsidRPr="004C1B18" w:rsidRDefault="004C1B18" w:rsidP="004C1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2._______________________________________________________________________________________</w:t>
      </w:r>
    </w:p>
    <w:p w:rsidR="004C1B18" w:rsidRPr="004C1B18" w:rsidRDefault="004C1B18" w:rsidP="004C1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…</w:t>
      </w:r>
    </w:p>
    <w:p w:rsidR="004C1B18" w:rsidRPr="004C1B18" w:rsidRDefault="004C1B18" w:rsidP="004C1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4C1B18" w:rsidRPr="004C1B18" w:rsidRDefault="004C1B18" w:rsidP="004C1B18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Полноту и достоверность сведений, указанных в настоящем заявлении, и прилагаемых к ней документов подтверждаем и гарантируем.</w:t>
      </w:r>
    </w:p>
    <w:p w:rsidR="004C1B18" w:rsidRPr="004C1B18" w:rsidRDefault="004C1B18" w:rsidP="004C1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4C1B18" w:rsidRPr="004C1B18" w:rsidRDefault="004C1B18" w:rsidP="004C1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Контактные телефоны; факс; e-</w:t>
      </w:r>
      <w:proofErr w:type="spellStart"/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mail</w:t>
      </w:r>
      <w:proofErr w:type="spellEnd"/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; официальный сайт:</w:t>
      </w:r>
    </w:p>
    <w:p w:rsidR="004C1B18" w:rsidRPr="004C1B18" w:rsidRDefault="004C1B18" w:rsidP="004C1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4C1B18" w:rsidRPr="004C1B18" w:rsidRDefault="004C1B18" w:rsidP="004C1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_________________________________________________________________________________________</w:t>
      </w:r>
    </w:p>
    <w:p w:rsidR="004C1B18" w:rsidRPr="004C1B18" w:rsidRDefault="004C1B18" w:rsidP="004C1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vertAlign w:val="superscript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4C1B18">
        <w:rPr>
          <w:rFonts w:ascii="Times New Roman" w:eastAsia="Times New Roman" w:hAnsi="Times New Roman" w:cs="Times New Roman"/>
          <w:color w:val="00000A"/>
          <w:sz w:val="20"/>
          <w:szCs w:val="20"/>
          <w:vertAlign w:val="superscript"/>
          <w:lang w:eastAsia="ru-RU"/>
        </w:rPr>
        <w:t>(указать)</w:t>
      </w:r>
    </w:p>
    <w:p w:rsidR="004C1B18" w:rsidRPr="004C1B18" w:rsidRDefault="004C1B18" w:rsidP="004C1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3178"/>
        <w:gridCol w:w="3136"/>
        <w:gridCol w:w="3136"/>
      </w:tblGrid>
      <w:tr w:rsidR="004C1B18" w:rsidRPr="004C1B18" w:rsidTr="004C1B18">
        <w:trPr>
          <w:trHeight w:val="1110"/>
        </w:trPr>
        <w:tc>
          <w:tcPr>
            <w:tcW w:w="3178" w:type="dxa"/>
            <w:vAlign w:val="center"/>
            <w:hideMark/>
          </w:tcPr>
          <w:p w:rsidR="004C1B18" w:rsidRPr="004C1B18" w:rsidRDefault="004C1B18" w:rsidP="004C1B18">
            <w:pPr>
              <w:tabs>
                <w:tab w:val="left" w:leader="underscore" w:pos="731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4C1B1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Руководитель организации</w:t>
            </w:r>
          </w:p>
          <w:p w:rsidR="004C1B18" w:rsidRPr="004C1B18" w:rsidRDefault="004C1B18" w:rsidP="004C1B18">
            <w:pPr>
              <w:tabs>
                <w:tab w:val="left" w:leader="underscore" w:pos="731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4C1B1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/Индивидуальный предприниматель</w:t>
            </w:r>
          </w:p>
        </w:tc>
        <w:tc>
          <w:tcPr>
            <w:tcW w:w="3136" w:type="dxa"/>
            <w:vAlign w:val="center"/>
            <w:hideMark/>
          </w:tcPr>
          <w:p w:rsidR="004C1B18" w:rsidRPr="004C1B18" w:rsidRDefault="004C1B18" w:rsidP="004C1B1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B1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:rsidR="004C1B18" w:rsidRPr="004C1B18" w:rsidRDefault="004C1B18" w:rsidP="004C1B18">
            <w:pPr>
              <w:spacing w:before="60" w:after="60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C1B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36" w:type="dxa"/>
            <w:vAlign w:val="center"/>
            <w:hideMark/>
          </w:tcPr>
          <w:p w:rsidR="004C1B18" w:rsidRPr="004C1B18" w:rsidRDefault="004C1B18" w:rsidP="004C1B1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B1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:rsidR="004C1B18" w:rsidRPr="004C1B18" w:rsidRDefault="004C1B18" w:rsidP="004C1B18">
            <w:pPr>
              <w:spacing w:before="60" w:after="60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C1B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(Ф.И.О.)</w:t>
            </w:r>
          </w:p>
        </w:tc>
      </w:tr>
      <w:tr w:rsidR="004C1B18" w:rsidRPr="004C1B18" w:rsidTr="004C1B18">
        <w:trPr>
          <w:trHeight w:val="97"/>
        </w:trPr>
        <w:tc>
          <w:tcPr>
            <w:tcW w:w="3178" w:type="dxa"/>
            <w:vAlign w:val="center"/>
            <w:hideMark/>
          </w:tcPr>
          <w:p w:rsidR="004C1B18" w:rsidRPr="004C1B18" w:rsidRDefault="004C1B18" w:rsidP="004C1B18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4C1B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конкурса</w:t>
            </w:r>
          </w:p>
        </w:tc>
        <w:tc>
          <w:tcPr>
            <w:tcW w:w="3136" w:type="dxa"/>
            <w:vAlign w:val="center"/>
            <w:hideMark/>
          </w:tcPr>
          <w:p w:rsidR="004C1B18" w:rsidRPr="004C1B18" w:rsidRDefault="004C1B18" w:rsidP="004C1B1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B1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:rsidR="004C1B18" w:rsidRPr="004C1B18" w:rsidRDefault="004C1B18" w:rsidP="004C1B18">
            <w:pPr>
              <w:spacing w:before="60" w:after="60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B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36" w:type="dxa"/>
            <w:vAlign w:val="center"/>
            <w:hideMark/>
          </w:tcPr>
          <w:p w:rsidR="004C1B18" w:rsidRPr="004C1B18" w:rsidRDefault="004C1B18" w:rsidP="004C1B1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B1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:rsidR="004C1B18" w:rsidRPr="004C1B18" w:rsidRDefault="004C1B18" w:rsidP="004C1B18">
            <w:pPr>
              <w:spacing w:before="60" w:after="60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B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4C1B18" w:rsidRPr="004C1B18" w:rsidRDefault="004C1B18" w:rsidP="004C1B1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 w:type="page"/>
      </w:r>
    </w:p>
    <w:p w:rsidR="004C1B18" w:rsidRDefault="00241FAF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Приложение 2</w:t>
      </w:r>
      <w:bookmarkStart w:id="0" w:name="_GoBack"/>
      <w:bookmarkEnd w:id="0"/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C1B1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АНКЕТА</w:t>
      </w: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участника конкурса на звание </w:t>
      </w:r>
      <w:r w:rsidRPr="004C1B1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</w:t>
      </w:r>
      <w:proofErr w:type="gramStart"/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Лучший</w:t>
      </w:r>
      <w:proofErr w:type="gramEnd"/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 профессии в  индустрии туризма»</w:t>
      </w:r>
      <w:r w:rsidRPr="004C1B1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4C1B18" w:rsidRPr="004C1B18" w:rsidRDefault="004C1B18" w:rsidP="004C1B1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Я,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________________________________________________________________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(Ф.И.О.)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</w:p>
    <w:p w:rsidR="004C1B18" w:rsidRPr="004C1B18" w:rsidRDefault="004C1B18" w:rsidP="004C1B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прошу  рассмотреть  представленную мною анкету для участия во Всероссийском конкурсе </w:t>
      </w:r>
      <w:r w:rsidRPr="004C1B1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профессионального  мастерства работников сферы туризма  </w:t>
      </w: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звание </w:t>
      </w:r>
      <w:r w:rsidRPr="004C1B1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</w:t>
      </w: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Лучший по профессии в  индустрии туризма» (далее — Конкурс) по номинации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_______________________________________________________________</w:t>
      </w:r>
    </w:p>
    <w:p w:rsidR="004C1B18" w:rsidRPr="004C1B18" w:rsidRDefault="004C1B18" w:rsidP="004C1B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                        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eastAsia="ru-RU"/>
        </w:rPr>
        <w:t xml:space="preserve"> (указать наименование номинации)</w:t>
      </w: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Личные сведения:</w:t>
      </w:r>
    </w:p>
    <w:p w:rsidR="004C1B18" w:rsidRPr="004C1B18" w:rsidRDefault="004C1B18" w:rsidP="004C1B1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Число, месяц, год рождения _______________________________________________________________________________</w:t>
      </w: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Паспортные данные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_______________________________________________________________________________</w:t>
      </w: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(серия, номер, кем и когда выдан)</w:t>
      </w: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Место работы и должность (при наличии) ________________________________________</w:t>
      </w: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Стаж работы в сфере туризма _______________________________________________________________________________</w:t>
      </w: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 Образование и специальность по диплому </w:t>
      </w: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_______________________________________________________________________________</w:t>
      </w: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(высшее, неоконченное высшее, среднее специальное, иное)</w:t>
      </w: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Наименование образовательной организации _______________________________________________________________________________</w:t>
      </w: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(при наличии нескольких указывать все)</w:t>
      </w: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Повышение квалификации (при наличии) _______________________________________________________________________________</w:t>
      </w: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(дата, наименование образовательной организации, тема повышения квалификации)</w:t>
      </w: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8. Контактная информация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____________________________________________________________________</w:t>
      </w: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vertAlign w:val="superscript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32"/>
          <w:szCs w:val="32"/>
          <w:vertAlign w:val="superscript"/>
          <w:lang w:eastAsia="ru-RU"/>
        </w:rPr>
        <w:t>(индекс, адрес места жительства, ОБЯЗАТЕЛЬНО контактный номер телефона участника, телефон и факс работодателя (при наличии), рабочий и ОБЯЗАТЕЛЬНО личный адреса электронной почты)</w:t>
      </w:r>
    </w:p>
    <w:p w:rsidR="004C1B18" w:rsidRPr="004C1B18" w:rsidRDefault="004C1B18" w:rsidP="004C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</w:p>
    <w:p w:rsidR="004C1B18" w:rsidRPr="004C1B18" w:rsidRDefault="004C1B18" w:rsidP="004C1B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Настоящим подтверждаю достоверность </w:t>
      </w:r>
      <w:bookmarkStart w:id="1" w:name="__DdeLink__998_1427798819"/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указанных в анкете сведений</w:t>
      </w:r>
      <w:bookmarkEnd w:id="1"/>
      <w:r w:rsidRPr="004C1B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а также выражаю свое согласие на 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4C1B18" w:rsidRPr="004C1B18" w:rsidRDefault="004C1B18" w:rsidP="004C1B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C1B18" w:rsidRPr="004C1B18" w:rsidRDefault="004C1B18" w:rsidP="004C1B18">
      <w:pPr>
        <w:suppressAutoHyphens/>
        <w:spacing w:after="24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</w:p>
    <w:p w:rsidR="004C1B18" w:rsidRPr="004C1B18" w:rsidRDefault="004C1B18" w:rsidP="004C1B18">
      <w:pPr>
        <w:suppressAutoHyphens/>
        <w:spacing w:after="24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sectPr w:rsidR="004C1B18" w:rsidRPr="004C1B18">
          <w:pgSz w:w="11906" w:h="16838"/>
          <w:pgMar w:top="1418" w:right="1134" w:bottom="1135" w:left="1247" w:header="709" w:footer="709" w:gutter="0"/>
          <w:cols w:space="720"/>
        </w:sectPr>
      </w:pP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Дата: «____» _________20__г.</w:t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4C1B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____________/____________ ______</w:t>
      </w:r>
    </w:p>
    <w:p w:rsidR="001207F4" w:rsidRDefault="001207F4"/>
    <w:sectPr w:rsidR="0012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FE7170"/>
    <w:multiLevelType w:val="hybridMultilevel"/>
    <w:tmpl w:val="4BD6B8E2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18"/>
    <w:rsid w:val="001207F4"/>
    <w:rsid w:val="00241FAF"/>
    <w:rsid w:val="004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1938</Words>
  <Characters>11049</Characters>
  <Application>Microsoft Office Word</Application>
  <DocSecurity>0</DocSecurity>
  <Lines>92</Lines>
  <Paragraphs>25</Paragraphs>
  <ScaleCrop>false</ScaleCrop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2020-05-27T08:05:00Z</dcterms:created>
  <dcterms:modified xsi:type="dcterms:W3CDTF">2020-06-01T07:52:00Z</dcterms:modified>
</cp:coreProperties>
</file>